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AE1A" w14:textId="2DA389C8" w:rsidR="00173E8C" w:rsidRPr="00173E8C" w:rsidRDefault="00173E8C">
      <w:pPr>
        <w:rPr>
          <w:rFonts w:ascii="Lato" w:hAnsi="Lato"/>
        </w:rPr>
      </w:pPr>
    </w:p>
    <w:p w14:paraId="6DA0C20F" w14:textId="62BD911E" w:rsidR="00173E8C" w:rsidRPr="00173E8C" w:rsidRDefault="00173E8C" w:rsidP="00173E8C">
      <w:pPr>
        <w:jc w:val="center"/>
        <w:rPr>
          <w:rFonts w:ascii="Lato" w:hAnsi="Lato"/>
          <w:i/>
        </w:rPr>
      </w:pPr>
      <w:r w:rsidRPr="00173E8C">
        <w:rPr>
          <w:rFonts w:ascii="Lato" w:hAnsi="Lato"/>
          <w:b/>
          <w:i/>
          <w:caps/>
          <w:lang w:val="en-US"/>
        </w:rPr>
        <w:t>Immediate Action needed to get back on track to end the three epidemics</w:t>
      </w:r>
      <w:r w:rsidRPr="00173E8C">
        <w:rPr>
          <w:rFonts w:ascii="Lato" w:hAnsi="Lato"/>
          <w:b/>
          <w:i/>
          <w:lang w:val="en-US"/>
        </w:rPr>
        <w:br/>
      </w:r>
      <w:r w:rsidRPr="00173E8C">
        <w:rPr>
          <w:rFonts w:ascii="Lato" w:hAnsi="Lato"/>
          <w:i/>
        </w:rPr>
        <w:t>New report from GFAN details critical need for increased funding to the Global Fund to fight HIV/AIDS, TB and Malaria</w:t>
      </w:r>
    </w:p>
    <w:p w14:paraId="15B0583B" w14:textId="77777777" w:rsidR="00547DBB" w:rsidRDefault="00547DBB" w:rsidP="00547DBB">
      <w:pPr>
        <w:rPr>
          <w:rFonts w:ascii="Lato" w:eastAsia="Times New Roman" w:hAnsi="Lato"/>
        </w:rPr>
      </w:pPr>
      <w:r w:rsidRPr="00173E8C">
        <w:rPr>
          <w:rFonts w:ascii="Lato" w:eastAsia="Times New Roman" w:hAnsi="Lato"/>
        </w:rPr>
        <w:t xml:space="preserve">In </w:t>
      </w:r>
      <w:r>
        <w:rPr>
          <w:rFonts w:ascii="Lato" w:eastAsia="Times New Roman" w:hAnsi="Lato"/>
        </w:rPr>
        <w:t xml:space="preserve">a report released today, the Global Fund Advocates Network (GFAN) called for significant increases in international funding to meet the 2030 targets set by the Sustainable Development Goals to end HIV, tuberculosis and malaria. </w:t>
      </w:r>
    </w:p>
    <w:p w14:paraId="293597E4" w14:textId="77777777" w:rsidR="00547DBB" w:rsidRPr="00173E8C" w:rsidRDefault="00547DBB" w:rsidP="00547DBB">
      <w:pPr>
        <w:rPr>
          <w:rFonts w:ascii="Lato" w:eastAsia="Times New Roman" w:hAnsi="Lato"/>
        </w:rPr>
      </w:pPr>
    </w:p>
    <w:p w14:paraId="0810D21C" w14:textId="77777777" w:rsidR="00547DBB" w:rsidRPr="00D94BD5" w:rsidRDefault="00547DBB" w:rsidP="00547DBB">
      <w:pPr>
        <w:rPr>
          <w:rFonts w:ascii="Lato" w:hAnsi="Lato"/>
          <w:color w:val="000000" w:themeColor="text1"/>
        </w:rPr>
      </w:pPr>
      <w:r w:rsidRPr="00D94BD5">
        <w:rPr>
          <w:rFonts w:ascii="Lato" w:eastAsia="Times New Roman" w:hAnsi="Lato"/>
          <w:highlight w:val="yellow"/>
        </w:rPr>
        <w:t>(Someone from your organization)</w:t>
      </w:r>
      <w:r w:rsidRPr="00D94BD5">
        <w:rPr>
          <w:rFonts w:ascii="Lato" w:eastAsia="Times New Roman" w:hAnsi="Lato"/>
        </w:rPr>
        <w:t xml:space="preserve"> </w:t>
      </w:r>
      <w:r>
        <w:rPr>
          <w:rFonts w:ascii="Lato" w:eastAsia="Times New Roman" w:hAnsi="Lato"/>
        </w:rPr>
        <w:t xml:space="preserve">said, </w:t>
      </w:r>
      <w:r w:rsidRPr="00D94BD5">
        <w:rPr>
          <w:rFonts w:ascii="Lato" w:eastAsia="Times New Roman" w:hAnsi="Lato"/>
        </w:rPr>
        <w:t>“</w:t>
      </w:r>
      <w:r>
        <w:rPr>
          <w:rFonts w:ascii="Lato" w:eastAsia="Times New Roman" w:hAnsi="Lato"/>
        </w:rPr>
        <w:t xml:space="preserve">this is an historical opportunity, </w:t>
      </w:r>
      <w:r>
        <w:rPr>
          <w:rFonts w:ascii="Lato" w:hAnsi="Lato"/>
          <w:color w:val="000000" w:themeColor="text1"/>
        </w:rPr>
        <w:t>t</w:t>
      </w:r>
      <w:r w:rsidRPr="00D94BD5">
        <w:rPr>
          <w:rFonts w:ascii="Lato" w:hAnsi="Lato"/>
          <w:color w:val="000000" w:themeColor="text1"/>
        </w:rPr>
        <w:t>he world risks losing control of all three epidemics. Uncontrolled and worsened epidemics will cost countless lives, undermine economic and human development, and threaten the health security for all people on the planet.</w:t>
      </w:r>
      <w:r>
        <w:rPr>
          <w:rFonts w:ascii="Lato" w:hAnsi="Lato"/>
          <w:color w:val="000000" w:themeColor="text1"/>
        </w:rPr>
        <w:t xml:space="preserve">” </w:t>
      </w:r>
      <w:r w:rsidRPr="00D94BD5">
        <w:rPr>
          <w:rFonts w:ascii="Lato" w:hAnsi="Lato"/>
          <w:color w:val="000000" w:themeColor="text1"/>
        </w:rPr>
        <w:t xml:space="preserve"> </w:t>
      </w:r>
      <w:r>
        <w:rPr>
          <w:rFonts w:ascii="Lato" w:hAnsi="Lato"/>
          <w:color w:val="000000" w:themeColor="text1"/>
        </w:rPr>
        <w:br/>
      </w:r>
    </w:p>
    <w:p w14:paraId="08592C34" w14:textId="54842B6D" w:rsidR="00547DBB" w:rsidRPr="00D94BD5" w:rsidRDefault="00547DBB" w:rsidP="00547DBB">
      <w:pPr>
        <w:rPr>
          <w:rFonts w:ascii="Lato" w:eastAsia="Times New Roman" w:hAnsi="Lato"/>
        </w:rPr>
      </w:pPr>
      <w:r>
        <w:rPr>
          <w:rFonts w:ascii="Lato" w:eastAsia="Times New Roman" w:hAnsi="Lato"/>
        </w:rPr>
        <w:t>As</w:t>
      </w:r>
      <w:r w:rsidRPr="00D94BD5">
        <w:rPr>
          <w:rFonts w:ascii="Lato" w:eastAsia="Times New Roman" w:hAnsi="Lato"/>
        </w:rPr>
        <w:t xml:space="preserve"> the leading multilateral organization that </w:t>
      </w:r>
      <w:r>
        <w:rPr>
          <w:rFonts w:ascii="Lato" w:eastAsia="Times New Roman" w:hAnsi="Lato"/>
        </w:rPr>
        <w:t xml:space="preserve">invests in </w:t>
      </w:r>
      <w:r w:rsidRPr="00D94BD5">
        <w:rPr>
          <w:rFonts w:ascii="Lato" w:eastAsia="Times New Roman" w:hAnsi="Lato"/>
        </w:rPr>
        <w:t xml:space="preserve">the partnership of </w:t>
      </w:r>
      <w:r>
        <w:rPr>
          <w:rFonts w:ascii="Lato" w:eastAsia="Times New Roman" w:hAnsi="Lato"/>
        </w:rPr>
        <w:t xml:space="preserve">donor and implementing </w:t>
      </w:r>
      <w:r w:rsidRPr="00D94BD5">
        <w:rPr>
          <w:rFonts w:ascii="Lato" w:eastAsia="Times New Roman" w:hAnsi="Lato"/>
        </w:rPr>
        <w:t xml:space="preserve">countries in </w:t>
      </w:r>
      <w:r>
        <w:rPr>
          <w:rFonts w:ascii="Lato" w:eastAsia="Times New Roman" w:hAnsi="Lato"/>
        </w:rPr>
        <w:t xml:space="preserve">ending the </w:t>
      </w:r>
      <w:r w:rsidRPr="00D94BD5">
        <w:rPr>
          <w:rFonts w:ascii="Lato" w:eastAsia="Times New Roman" w:hAnsi="Lato"/>
        </w:rPr>
        <w:t>3</w:t>
      </w:r>
      <w:r>
        <w:rPr>
          <w:rFonts w:ascii="Lato" w:eastAsia="Times New Roman" w:hAnsi="Lato"/>
        </w:rPr>
        <w:t xml:space="preserve"> epidemics</w:t>
      </w:r>
      <w:r w:rsidRPr="00D94BD5">
        <w:rPr>
          <w:rFonts w:ascii="Lato" w:eastAsia="Times New Roman" w:hAnsi="Lato"/>
        </w:rPr>
        <w:t xml:space="preserve">, funding for the Global Fund to </w:t>
      </w:r>
      <w:r>
        <w:rPr>
          <w:rFonts w:ascii="Lato" w:eastAsia="Times New Roman" w:hAnsi="Lato"/>
        </w:rPr>
        <w:t>F</w:t>
      </w:r>
      <w:r w:rsidRPr="00D94BD5">
        <w:rPr>
          <w:rFonts w:ascii="Lato" w:eastAsia="Times New Roman" w:hAnsi="Lato"/>
        </w:rPr>
        <w:t>ight AIDS, T</w:t>
      </w:r>
      <w:r>
        <w:rPr>
          <w:rFonts w:ascii="Lato" w:eastAsia="Times New Roman" w:hAnsi="Lato"/>
        </w:rPr>
        <w:t xml:space="preserve">uberculosis </w:t>
      </w:r>
      <w:r w:rsidRPr="00D94BD5">
        <w:rPr>
          <w:rFonts w:ascii="Lato" w:eastAsia="Times New Roman" w:hAnsi="Lato"/>
        </w:rPr>
        <w:t xml:space="preserve">and </w:t>
      </w:r>
      <w:r>
        <w:rPr>
          <w:rFonts w:ascii="Lato" w:eastAsia="Times New Roman" w:hAnsi="Lato"/>
        </w:rPr>
        <w:t>M</w:t>
      </w:r>
      <w:r w:rsidRPr="00D94BD5">
        <w:rPr>
          <w:rFonts w:ascii="Lato" w:eastAsia="Times New Roman" w:hAnsi="Lato"/>
        </w:rPr>
        <w:t xml:space="preserve">alaria </w:t>
      </w:r>
      <w:r>
        <w:rPr>
          <w:rFonts w:ascii="Lato" w:eastAsia="Times New Roman" w:hAnsi="Lato"/>
        </w:rPr>
        <w:t xml:space="preserve">in its Sixth </w:t>
      </w:r>
      <w:r w:rsidRPr="00D94BD5">
        <w:rPr>
          <w:rFonts w:ascii="Lato" w:eastAsia="Times New Roman" w:hAnsi="Lato"/>
        </w:rPr>
        <w:t xml:space="preserve">Replenishment </w:t>
      </w:r>
      <w:r>
        <w:rPr>
          <w:rFonts w:ascii="Lato" w:eastAsia="Times New Roman" w:hAnsi="Lato"/>
        </w:rPr>
        <w:t xml:space="preserve">needs to increase </w:t>
      </w:r>
      <w:r w:rsidRPr="00D94BD5">
        <w:rPr>
          <w:rFonts w:ascii="Lato" w:eastAsia="Times New Roman" w:hAnsi="Lato"/>
        </w:rPr>
        <w:t xml:space="preserve">by </w:t>
      </w:r>
      <w:r>
        <w:rPr>
          <w:rFonts w:ascii="Lato" w:eastAsia="Times New Roman" w:hAnsi="Lato"/>
        </w:rPr>
        <w:t xml:space="preserve">more than 20% </w:t>
      </w:r>
      <w:r w:rsidRPr="00D94BD5">
        <w:rPr>
          <w:rFonts w:ascii="Lato" w:eastAsia="Times New Roman" w:hAnsi="Lato"/>
        </w:rPr>
        <w:t xml:space="preserve">to ensure </w:t>
      </w:r>
      <w:r>
        <w:rPr>
          <w:rFonts w:ascii="Lato" w:eastAsia="Times New Roman" w:hAnsi="Lato"/>
        </w:rPr>
        <w:t xml:space="preserve">a fund of </w:t>
      </w:r>
      <w:r w:rsidRPr="00D94BD5">
        <w:rPr>
          <w:rFonts w:ascii="Lato" w:eastAsia="Times New Roman" w:hAnsi="Lato"/>
        </w:rPr>
        <w:t xml:space="preserve">between </w:t>
      </w:r>
      <w:r>
        <w:rPr>
          <w:rFonts w:ascii="Lato" w:eastAsia="Times New Roman" w:hAnsi="Lato"/>
        </w:rPr>
        <w:t>$</w:t>
      </w:r>
      <w:r w:rsidR="00075ADC">
        <w:rPr>
          <w:rFonts w:ascii="Lato" w:eastAsia="Times New Roman" w:hAnsi="Lato"/>
        </w:rPr>
        <w:t>16.8</w:t>
      </w:r>
      <w:r w:rsidRPr="00D94BD5">
        <w:rPr>
          <w:rFonts w:ascii="Lato" w:eastAsia="Times New Roman" w:hAnsi="Lato"/>
        </w:rPr>
        <w:t xml:space="preserve"> and </w:t>
      </w:r>
      <w:r>
        <w:rPr>
          <w:rFonts w:ascii="Lato" w:eastAsia="Times New Roman" w:hAnsi="Lato"/>
        </w:rPr>
        <w:t>$</w:t>
      </w:r>
      <w:r w:rsidRPr="00D94BD5">
        <w:rPr>
          <w:rFonts w:ascii="Lato" w:eastAsia="Times New Roman" w:hAnsi="Lato"/>
        </w:rPr>
        <w:t xml:space="preserve">18 billion </w:t>
      </w:r>
      <w:r>
        <w:rPr>
          <w:rFonts w:ascii="Lato" w:eastAsia="Times New Roman" w:hAnsi="Lato"/>
        </w:rPr>
        <w:t xml:space="preserve">for </w:t>
      </w:r>
      <w:r w:rsidRPr="00D94BD5">
        <w:rPr>
          <w:rFonts w:ascii="Lato" w:eastAsia="Times New Roman" w:hAnsi="Lato"/>
        </w:rPr>
        <w:t xml:space="preserve">2020 and 2022. </w:t>
      </w:r>
      <w:r>
        <w:rPr>
          <w:rFonts w:ascii="Lato" w:eastAsia="Times New Roman" w:hAnsi="Lato"/>
        </w:rPr>
        <w:br/>
      </w:r>
    </w:p>
    <w:p w14:paraId="60018AED" w14:textId="77777777" w:rsidR="00547DBB" w:rsidRDefault="00547DBB" w:rsidP="00547DBB">
      <w:pPr>
        <w:rPr>
          <w:rFonts w:ascii="Lato" w:eastAsia="Times New Roman" w:hAnsi="Lato"/>
        </w:rPr>
      </w:pPr>
      <w:r>
        <w:rPr>
          <w:rFonts w:ascii="Lato" w:eastAsia="Times New Roman" w:hAnsi="Lato"/>
        </w:rPr>
        <w:t xml:space="preserve">Peter </w:t>
      </w:r>
      <w:r w:rsidRPr="00D94BD5">
        <w:rPr>
          <w:rFonts w:ascii="Lato" w:eastAsia="Times New Roman" w:hAnsi="Lato"/>
          <w:lang w:val="en-GB"/>
        </w:rPr>
        <w:t>van Rooijen</w:t>
      </w:r>
      <w:r>
        <w:rPr>
          <w:rFonts w:ascii="Lato" w:eastAsia="Times New Roman" w:hAnsi="Lato"/>
          <w:lang w:val="en-GB"/>
        </w:rPr>
        <w:t>, Executive Director of International Civil S</w:t>
      </w:r>
      <w:bookmarkStart w:id="0" w:name="_GoBack"/>
      <w:bookmarkEnd w:id="0"/>
      <w:r>
        <w:rPr>
          <w:rFonts w:ascii="Lato" w:eastAsia="Times New Roman" w:hAnsi="Lato"/>
          <w:lang w:val="en-GB"/>
        </w:rPr>
        <w:t>ociety Support (ICSS) stressed the importance of the call for increased funding, “</w:t>
      </w:r>
      <w:r w:rsidRPr="0041039A">
        <w:rPr>
          <w:rFonts w:ascii="Lato" w:eastAsia="Times New Roman" w:hAnsi="Lato"/>
        </w:rPr>
        <w:t>we analyze</w:t>
      </w:r>
      <w:r>
        <w:rPr>
          <w:rFonts w:ascii="Lato" w:eastAsia="Times New Roman" w:hAnsi="Lato"/>
        </w:rPr>
        <w:t>d</w:t>
      </w:r>
      <w:r w:rsidRPr="0041039A">
        <w:rPr>
          <w:rFonts w:ascii="Lato" w:eastAsia="Times New Roman" w:hAnsi="Lato"/>
        </w:rPr>
        <w:t xml:space="preserve"> existing data about current spending and what is needed under the </w:t>
      </w:r>
      <w:r>
        <w:rPr>
          <w:rFonts w:ascii="Lato" w:eastAsia="Times New Roman" w:hAnsi="Lato"/>
        </w:rPr>
        <w:t>G</w:t>
      </w:r>
      <w:r w:rsidRPr="0041039A">
        <w:rPr>
          <w:rFonts w:ascii="Lato" w:eastAsia="Times New Roman" w:hAnsi="Lato"/>
        </w:rPr>
        <w:t xml:space="preserve">lobal </w:t>
      </w:r>
      <w:r>
        <w:rPr>
          <w:rFonts w:ascii="Lato" w:eastAsia="Times New Roman" w:hAnsi="Lato"/>
        </w:rPr>
        <w:t>P</w:t>
      </w:r>
      <w:r w:rsidRPr="0041039A">
        <w:rPr>
          <w:rFonts w:ascii="Lato" w:eastAsia="Times New Roman" w:hAnsi="Lato"/>
        </w:rPr>
        <w:t>lans to fight the 3 diseases and our conclusion is that we are significantly off-track and this means new, unnecessary infections by all 3 diseases and a slower than necessary pace to reaching key and vulnerable communities</w:t>
      </w:r>
      <w:r>
        <w:rPr>
          <w:rFonts w:ascii="Lato" w:eastAsia="Times New Roman" w:hAnsi="Lato"/>
        </w:rPr>
        <w:t>.”</w:t>
      </w:r>
      <w:r>
        <w:rPr>
          <w:rFonts w:ascii="Lato" w:eastAsia="Times New Roman" w:hAnsi="Lato"/>
        </w:rPr>
        <w:br/>
      </w:r>
    </w:p>
    <w:p w14:paraId="363B7D3D" w14:textId="01679C9E" w:rsidR="00547DBB" w:rsidRPr="007F4A32" w:rsidRDefault="00CC7863" w:rsidP="00547DBB">
      <w:pPr>
        <w:rPr>
          <w:rFonts w:ascii="Lato" w:hAnsi="Lato"/>
        </w:rPr>
      </w:pPr>
      <w:r>
        <w:rPr>
          <w:rFonts w:ascii="Lato" w:hAnsi="Lato"/>
        </w:rPr>
        <w:t xml:space="preserve">GFAN Speaker and Executive Director for Lean on Me Foundation, Maurine </w:t>
      </w:r>
      <w:proofErr w:type="spellStart"/>
      <w:r>
        <w:rPr>
          <w:rFonts w:ascii="Lato" w:hAnsi="Lato"/>
        </w:rPr>
        <w:t>Murenga</w:t>
      </w:r>
      <w:proofErr w:type="spellEnd"/>
      <w:r>
        <w:rPr>
          <w:rFonts w:ascii="Lato" w:hAnsi="Lato"/>
        </w:rPr>
        <w:t xml:space="preserve">, </w:t>
      </w:r>
      <w:r w:rsidR="00547DBB">
        <w:rPr>
          <w:rFonts w:ascii="Lato" w:hAnsi="Lato"/>
        </w:rPr>
        <w:t xml:space="preserve">argued that we can get back on track </w:t>
      </w:r>
      <w:r w:rsidR="00547DBB" w:rsidRPr="007F4A32">
        <w:rPr>
          <w:rFonts w:ascii="Lato" w:hAnsi="Lato"/>
        </w:rPr>
        <w:t>“</w:t>
      </w:r>
      <w:r w:rsidR="00547DBB">
        <w:rPr>
          <w:rFonts w:ascii="Lato" w:hAnsi="Lato"/>
        </w:rPr>
        <w:t>a</w:t>
      </w:r>
      <w:r w:rsidR="00547DBB" w:rsidRPr="007F4A32">
        <w:rPr>
          <w:rFonts w:ascii="Lato" w:hAnsi="Lato"/>
        </w:rPr>
        <w:t xml:space="preserve">s communities </w:t>
      </w:r>
      <w:r w:rsidR="00547DBB">
        <w:rPr>
          <w:rFonts w:ascii="Lato" w:hAnsi="Lato"/>
        </w:rPr>
        <w:t xml:space="preserve">that are </w:t>
      </w:r>
      <w:r w:rsidR="00547DBB" w:rsidRPr="007F4A32">
        <w:rPr>
          <w:rFonts w:ascii="Lato" w:hAnsi="Lato"/>
        </w:rPr>
        <w:t>impacted, we are demanding more funding: we cannot reach key and vulnerable populations if we continue with flat-lined resources. If we hope to meet the promise of the Sustainable Development Goals and achieve universal health coverage, build resilient and sustainable systems to achieve health for all we need ambitious pledges to the Global Fund in 2019 alongside increases from other sources of funding.</w:t>
      </w:r>
      <w:r w:rsidR="00547DBB">
        <w:rPr>
          <w:rFonts w:ascii="Lato" w:hAnsi="Lato"/>
        </w:rPr>
        <w:t xml:space="preserve">” </w:t>
      </w:r>
    </w:p>
    <w:p w14:paraId="5EC40102" w14:textId="77777777" w:rsidR="00173E8C" w:rsidRPr="00173E8C" w:rsidRDefault="00173E8C" w:rsidP="00173E8C">
      <w:pPr>
        <w:ind w:left="720"/>
        <w:jc w:val="center"/>
        <w:rPr>
          <w:rFonts w:ascii="Lato" w:hAnsi="Lato"/>
        </w:rPr>
      </w:pPr>
      <w:r w:rsidRPr="00173E8C">
        <w:rPr>
          <w:rFonts w:ascii="Lato" w:hAnsi="Lato"/>
        </w:rPr>
        <w:t>###</w:t>
      </w:r>
    </w:p>
    <w:p w14:paraId="418A9CAE" w14:textId="51FA9F97" w:rsidR="00173E8C" w:rsidRDefault="00173E8C" w:rsidP="00173E8C">
      <w:pPr>
        <w:rPr>
          <w:rFonts w:ascii="Lato" w:hAnsi="Lato"/>
          <w:highlight w:val="yellow"/>
        </w:rPr>
      </w:pPr>
      <w:r w:rsidRPr="00173E8C">
        <w:rPr>
          <w:rFonts w:ascii="Lato" w:hAnsi="Lato"/>
        </w:rPr>
        <w:t>FOR MORE INFORMATION CONTACT</w:t>
      </w:r>
      <w:r w:rsidRPr="0041039A">
        <w:rPr>
          <w:rFonts w:ascii="Lato" w:hAnsi="Lato"/>
          <w:highlight w:val="yellow"/>
        </w:rPr>
        <w:t xml:space="preserve">: </w:t>
      </w:r>
      <w:r w:rsidR="0041039A" w:rsidRPr="0041039A">
        <w:rPr>
          <w:rFonts w:ascii="Lato" w:hAnsi="Lato"/>
          <w:highlight w:val="yellow"/>
        </w:rPr>
        <w:t xml:space="preserve">  Contact information for your organization</w:t>
      </w:r>
    </w:p>
    <w:p w14:paraId="42269F8F" w14:textId="482967E5" w:rsidR="00173E8C" w:rsidRPr="00173E8C" w:rsidRDefault="007F4A32">
      <w:pPr>
        <w:rPr>
          <w:rFonts w:ascii="Lato" w:hAnsi="Lato"/>
        </w:rPr>
      </w:pPr>
      <w:r>
        <w:rPr>
          <w:rFonts w:ascii="Lato" w:hAnsi="Lato"/>
        </w:rPr>
        <w:t xml:space="preserve">FOR A COPY OF THE </w:t>
      </w:r>
      <w:r w:rsidR="00547DBB">
        <w:rPr>
          <w:rFonts w:ascii="Lato" w:hAnsi="Lato"/>
        </w:rPr>
        <w:t xml:space="preserve">FULL </w:t>
      </w:r>
      <w:r>
        <w:rPr>
          <w:rFonts w:ascii="Lato" w:hAnsi="Lato"/>
        </w:rPr>
        <w:t xml:space="preserve">REPORT VISIT: </w:t>
      </w:r>
      <w:hyperlink r:id="rId7" w:history="1">
        <w:r w:rsidR="00547DBB" w:rsidRPr="00213A9F">
          <w:rPr>
            <w:rStyle w:val="Hyperlink"/>
            <w:rFonts w:ascii="Lato" w:hAnsi="Lato"/>
          </w:rPr>
          <w:t>www.globalfundadvocatesnetwork.org/campaign/get-back-on-track</w:t>
        </w:r>
      </w:hyperlink>
      <w:r w:rsidR="00547DBB">
        <w:rPr>
          <w:rFonts w:ascii="Lato" w:hAnsi="Lato"/>
        </w:rPr>
        <w:t xml:space="preserve"> </w:t>
      </w:r>
    </w:p>
    <w:sectPr w:rsidR="00173E8C" w:rsidRPr="00173E8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2A4C0" w14:textId="77777777" w:rsidR="00945798" w:rsidRDefault="00945798" w:rsidP="00173E8C">
      <w:pPr>
        <w:spacing w:after="0" w:line="240" w:lineRule="auto"/>
      </w:pPr>
      <w:r>
        <w:separator/>
      </w:r>
    </w:p>
  </w:endnote>
  <w:endnote w:type="continuationSeparator" w:id="0">
    <w:p w14:paraId="35103F04" w14:textId="77777777" w:rsidR="00945798" w:rsidRDefault="00945798" w:rsidP="0017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51C55" w14:textId="77777777" w:rsidR="00945798" w:rsidRDefault="00945798" w:rsidP="00173E8C">
      <w:pPr>
        <w:spacing w:after="0" w:line="240" w:lineRule="auto"/>
      </w:pPr>
      <w:r>
        <w:separator/>
      </w:r>
    </w:p>
  </w:footnote>
  <w:footnote w:type="continuationSeparator" w:id="0">
    <w:p w14:paraId="454AB725" w14:textId="77777777" w:rsidR="00945798" w:rsidRDefault="00945798" w:rsidP="00173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2BB4" w14:textId="6901D0A1" w:rsidR="00173E8C" w:rsidRDefault="00173E8C">
    <w:pPr>
      <w:pStyle w:val="Header"/>
    </w:pPr>
    <w:r>
      <w:rPr>
        <w:noProof/>
      </w:rPr>
      <w:drawing>
        <wp:inline distT="0" distB="0" distL="0" distR="0" wp14:anchorId="05AD9E30" wp14:editId="46AEB9CD">
          <wp:extent cx="5943600" cy="1144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AN_logo_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44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668"/>
    <w:multiLevelType w:val="hybridMultilevel"/>
    <w:tmpl w:val="02B89794"/>
    <w:lvl w:ilvl="0" w:tplc="A77CC67E">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5ED4E11"/>
    <w:multiLevelType w:val="hybridMultilevel"/>
    <w:tmpl w:val="4692A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8C"/>
    <w:rsid w:val="00075ADC"/>
    <w:rsid w:val="00173E8C"/>
    <w:rsid w:val="00207E45"/>
    <w:rsid w:val="002848DD"/>
    <w:rsid w:val="0041039A"/>
    <w:rsid w:val="00511FBB"/>
    <w:rsid w:val="00547DBB"/>
    <w:rsid w:val="00621001"/>
    <w:rsid w:val="006401FA"/>
    <w:rsid w:val="006D2991"/>
    <w:rsid w:val="007F4A32"/>
    <w:rsid w:val="00827284"/>
    <w:rsid w:val="00945798"/>
    <w:rsid w:val="00A032A0"/>
    <w:rsid w:val="00B21CB8"/>
    <w:rsid w:val="00C8553B"/>
    <w:rsid w:val="00CC7863"/>
    <w:rsid w:val="00CE0344"/>
    <w:rsid w:val="00D2548F"/>
    <w:rsid w:val="00D82D77"/>
    <w:rsid w:val="00D94BD5"/>
    <w:rsid w:val="00DE7120"/>
    <w:rsid w:val="00E930EF"/>
    <w:rsid w:val="00FA7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6E2F"/>
  <w15:chartTrackingRefBased/>
  <w15:docId w15:val="{4C1FC1E9-F40F-441C-99A3-070948FD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E8C"/>
  </w:style>
  <w:style w:type="paragraph" w:styleId="Footer">
    <w:name w:val="footer"/>
    <w:basedOn w:val="Normal"/>
    <w:link w:val="FooterChar"/>
    <w:uiPriority w:val="99"/>
    <w:unhideWhenUsed/>
    <w:rsid w:val="00173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E8C"/>
  </w:style>
  <w:style w:type="character" w:styleId="Hyperlink">
    <w:name w:val="Hyperlink"/>
    <w:basedOn w:val="DefaultParagraphFont"/>
    <w:uiPriority w:val="99"/>
    <w:unhideWhenUsed/>
    <w:rsid w:val="00173E8C"/>
    <w:rPr>
      <w:color w:val="0563C1" w:themeColor="hyperlink"/>
      <w:u w:val="single"/>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
    <w:basedOn w:val="Normal"/>
    <w:uiPriority w:val="34"/>
    <w:qFormat/>
    <w:rsid w:val="00173E8C"/>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7F4A32"/>
    <w:rPr>
      <w:color w:val="605E5C"/>
      <w:shd w:val="clear" w:color="auto" w:fill="E1DFDD"/>
    </w:rPr>
  </w:style>
  <w:style w:type="character" w:styleId="CommentReference">
    <w:name w:val="annotation reference"/>
    <w:basedOn w:val="DefaultParagraphFont"/>
    <w:uiPriority w:val="99"/>
    <w:semiHidden/>
    <w:unhideWhenUsed/>
    <w:rsid w:val="00547DBB"/>
    <w:rPr>
      <w:sz w:val="16"/>
      <w:szCs w:val="16"/>
    </w:rPr>
  </w:style>
  <w:style w:type="paragraph" w:styleId="CommentText">
    <w:name w:val="annotation text"/>
    <w:basedOn w:val="Normal"/>
    <w:link w:val="CommentTextChar"/>
    <w:uiPriority w:val="99"/>
    <w:semiHidden/>
    <w:unhideWhenUsed/>
    <w:rsid w:val="00547DBB"/>
    <w:pPr>
      <w:spacing w:line="240" w:lineRule="auto"/>
    </w:pPr>
    <w:rPr>
      <w:sz w:val="20"/>
      <w:szCs w:val="20"/>
    </w:rPr>
  </w:style>
  <w:style w:type="character" w:customStyle="1" w:styleId="CommentTextChar">
    <w:name w:val="Comment Text Char"/>
    <w:basedOn w:val="DefaultParagraphFont"/>
    <w:link w:val="CommentText"/>
    <w:uiPriority w:val="99"/>
    <w:semiHidden/>
    <w:rsid w:val="00547DBB"/>
    <w:rPr>
      <w:sz w:val="20"/>
      <w:szCs w:val="20"/>
    </w:rPr>
  </w:style>
  <w:style w:type="paragraph" w:styleId="BalloonText">
    <w:name w:val="Balloon Text"/>
    <w:basedOn w:val="Normal"/>
    <w:link w:val="BalloonTextChar"/>
    <w:uiPriority w:val="99"/>
    <w:semiHidden/>
    <w:unhideWhenUsed/>
    <w:rsid w:val="00547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53114">
      <w:bodyDiv w:val="1"/>
      <w:marLeft w:val="0"/>
      <w:marRight w:val="0"/>
      <w:marTop w:val="0"/>
      <w:marBottom w:val="0"/>
      <w:divBdr>
        <w:top w:val="none" w:sz="0" w:space="0" w:color="auto"/>
        <w:left w:val="none" w:sz="0" w:space="0" w:color="auto"/>
        <w:bottom w:val="none" w:sz="0" w:space="0" w:color="auto"/>
        <w:right w:val="none" w:sz="0" w:space="0" w:color="auto"/>
      </w:divBdr>
    </w:div>
    <w:div w:id="992030930">
      <w:bodyDiv w:val="1"/>
      <w:marLeft w:val="0"/>
      <w:marRight w:val="0"/>
      <w:marTop w:val="0"/>
      <w:marBottom w:val="0"/>
      <w:divBdr>
        <w:top w:val="none" w:sz="0" w:space="0" w:color="auto"/>
        <w:left w:val="none" w:sz="0" w:space="0" w:color="auto"/>
        <w:bottom w:val="none" w:sz="0" w:space="0" w:color="auto"/>
        <w:right w:val="none" w:sz="0" w:space="0" w:color="auto"/>
      </w:divBdr>
    </w:div>
    <w:div w:id="1177112207">
      <w:bodyDiv w:val="1"/>
      <w:marLeft w:val="0"/>
      <w:marRight w:val="0"/>
      <w:marTop w:val="0"/>
      <w:marBottom w:val="0"/>
      <w:divBdr>
        <w:top w:val="none" w:sz="0" w:space="0" w:color="auto"/>
        <w:left w:val="none" w:sz="0" w:space="0" w:color="auto"/>
        <w:bottom w:val="none" w:sz="0" w:space="0" w:color="auto"/>
        <w:right w:val="none" w:sz="0" w:space="0" w:color="auto"/>
      </w:divBdr>
    </w:div>
    <w:div w:id="19415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lobalfundadvocatesnetwork.org/campaign/get-back-on-tr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Tara Hogeterp</cp:lastModifiedBy>
  <cp:revision>13</cp:revision>
  <dcterms:created xsi:type="dcterms:W3CDTF">2018-07-13T16:53:00Z</dcterms:created>
  <dcterms:modified xsi:type="dcterms:W3CDTF">2018-08-08T14:29:00Z</dcterms:modified>
</cp:coreProperties>
</file>